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Dear Elizabeth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Rogers wants to build a 131-foot 4G and 5G cell tower in the residential and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environmentally-sensitive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neighbourhood of Channel Ridge on Salt Spring. I am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deeply concerned about this project. Other MP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 have acted o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n behalf of constituents on the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issue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of cell towers in their communities,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and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am asking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you to do the same.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The Project in Question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This project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is being presented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under the guise of improved emergency services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as R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ogers will lease about 5% of this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tower to CREST. The </w:t>
      </w:r>
      <w:r w:rsidR="00331A9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earliest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LTC </w:t>
      </w:r>
      <w:r w:rsidR="00331A9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will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vote on this tower </w:t>
      </w:r>
      <w:r w:rsidR="00331A94">
        <w:rPr>
          <w:rFonts w:ascii="Verdana" w:eastAsia="Times New Roman" w:hAnsi="Verdana" w:cs="Times New Roman"/>
          <w:sz w:val="24"/>
          <w:szCs w:val="24"/>
          <w:lang w:eastAsia="en-CA"/>
        </w:rPr>
        <w:t>is on July 27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.</w:t>
      </w: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T</w:t>
      </w: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his project </w:t>
      </w:r>
      <w:proofErr w:type="gramStart"/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is being framed</w:t>
      </w:r>
      <w:proofErr w:type="gramEnd"/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 as essential to improving emergency services, which it is not. 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 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Rogers' coverage maps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show almost full 4G and 5G service on Salt Spring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now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Also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, this tower will n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ot improve mobile access to 911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as there is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already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Telus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tower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at the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site. We can use any provider to call 911 and any topography issues that limit current cell service will apply.</w:t>
      </w: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CREST - a publically funded program - should not be furthering the goals of a bi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 telecom like Rogers.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CREST should build their own tower with no commercial antennas allowed.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Our Response to Date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An estimated hundred plus of us have written letters opposing this project to Cypress Land Management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siting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agent for Rogers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during the public consultation process. 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>O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ur concerns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were not adequately or transparently addressed</w:t>
      </w:r>
      <w:proofErr w:type="gramEnd"/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</w:t>
      </w:r>
      <w:r w:rsidR="003F39C4" w:rsidRPr="00C32696">
        <w:rPr>
          <w:rFonts w:ascii="Verdana" w:eastAsia="Times New Roman" w:hAnsi="Verdana" w:cs="Times New Roman"/>
          <w:sz w:val="24"/>
          <w:szCs w:val="24"/>
          <w:lang w:eastAsia="en-CA"/>
        </w:rPr>
        <w:t>n the responses we received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. 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Many of us have also asked our local Trust Committee to write a letter of non-concurrence to ISED for this project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. </w:t>
      </w:r>
      <w:proofErr w:type="gramStart"/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>T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here are several land-use related issues that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validate them in doing so.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As 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Davide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Almeida of ISED Vancouver Island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has stated, </w:t>
      </w:r>
      <w:proofErr w:type="gram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it is ultimately the LUA who</w:t>
      </w:r>
      <w:proofErr w:type="gram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says yes or no to a macro tower.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 xml:space="preserve">Some of the Reasons </w:t>
      </w: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we Oppose this Tower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- The site is 50 metres from homes</w:t>
      </w: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lastRenderedPageBreak/>
        <w:t>- It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is adjacent to a nature reserve, a popular recreation area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and is in the c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ritical St Mary Lake watershed. Science shows electromagnetic pollution has a detrimental effect on wildlife, plants and insects.</w:t>
      </w: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-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 are aware of the effects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that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excessive and unneeded wireless infrastructure has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on energy consumption and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climate change. </w:t>
      </w: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-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 know our local government cannot officially weigh in on health 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concerns, but the SSI Trust 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pass</w:t>
      </w: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ed</w:t>
      </w: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 resolution creating a protective antenna-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siting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EMR exposure policy in 2001, which this project and the combined Rogers/</w:t>
      </w:r>
      <w:proofErr w:type="spellStart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Telus</w:t>
      </w:r>
      <w:proofErr w:type="spellEnd"/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output at this site would exceed.</w:t>
      </w: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- This project is a fire hazard and a liability risk</w:t>
      </w:r>
      <w:r w:rsidR="003214FB" w:rsidRPr="00337396">
        <w:rPr>
          <w:rFonts w:ascii="Verdana" w:eastAsia="Times New Roman" w:hAnsi="Verdana" w:cs="Times New Roman"/>
          <w:sz w:val="24"/>
          <w:szCs w:val="24"/>
          <w:lang w:eastAsia="en-CA"/>
        </w:rPr>
        <w:t>.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b/>
          <w:bCs/>
          <w:sz w:val="24"/>
          <w:szCs w:val="24"/>
          <w:lang w:eastAsia="en-CA"/>
        </w:rPr>
        <w:t>OUR REQUEST TO YOU</w:t>
      </w:r>
    </w:p>
    <w:p w:rsidR="00E04B14" w:rsidRPr="00C326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E04B14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This past March, </w:t>
      </w:r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at the urging of constituents, Marty </w:t>
      </w:r>
      <w:proofErr w:type="spellStart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Morantz</w:t>
      </w:r>
      <w:proofErr w:type="spellEnd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, MP for </w:t>
      </w:r>
      <w:proofErr w:type="spellStart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Charleswood</w:t>
      </w:r>
      <w:proofErr w:type="spellEnd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-St. James-</w:t>
      </w:r>
      <w:proofErr w:type="spellStart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Assiniboia</w:t>
      </w:r>
      <w:proofErr w:type="spellEnd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proofErr w:type="spellStart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Headingley</w:t>
      </w:r>
      <w:proofErr w:type="spellEnd"/>
      <w:r w:rsidRPr="00E04B14">
        <w:rPr>
          <w:rFonts w:ascii="Verdana" w:eastAsia="Times New Roman" w:hAnsi="Verdana" w:cs="Times New Roman"/>
          <w:sz w:val="24"/>
          <w:szCs w:val="24"/>
          <w:lang w:eastAsia="en-CA"/>
        </w:rPr>
        <w:t> wrote a letter to the Honourable François-Philippe Champagne, Minister of Innovation, Science and Industry (and also sent a copy to Winnipeg City Council) expressing concerns about a Rogers tower proposed for his riding. Winnipeg City Council subsequently wrote a letter of non-concurrence for this tower. </w:t>
      </w:r>
    </w:p>
    <w:p w:rsidR="00E04B14" w:rsidRPr="00E04B14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337396" w:rsidRPr="00C32696" w:rsidRDefault="003214FB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am </w:t>
      </w:r>
      <w:r w:rsidR="00E04B14" w:rsidRPr="00E04B1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hoping you will write a letter to Minister Champagne 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>on our behalf.</w:t>
      </w:r>
      <w:r w:rsidR="003F39C4" w:rsidRPr="00C3269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3F39C4" w:rsidRDefault="003F39C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E04B14" w:rsidRPr="00337396" w:rsidRDefault="00E04B14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32696">
        <w:rPr>
          <w:rFonts w:ascii="Verdana" w:eastAsia="Times New Roman" w:hAnsi="Verdana" w:cs="Times New Roman"/>
          <w:sz w:val="24"/>
          <w:szCs w:val="24"/>
          <w:lang w:eastAsia="en-CA"/>
        </w:rPr>
        <w:t>Please let me know as soon as possible how you can support us,</w:t>
      </w:r>
      <w:r w:rsidR="003F39C4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Elizabeth,</w:t>
      </w:r>
    </w:p>
    <w:p w:rsidR="00337396" w:rsidRPr="00337396" w:rsidRDefault="00337396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337396" w:rsidRPr="00337396" w:rsidRDefault="00337396" w:rsidP="00E04B14">
      <w:pPr>
        <w:shd w:val="clear" w:color="auto" w:fill="FFFFFF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337396">
        <w:rPr>
          <w:rFonts w:ascii="Verdana" w:eastAsia="Times New Roman" w:hAnsi="Verdana" w:cs="Times New Roman"/>
          <w:sz w:val="24"/>
          <w:szCs w:val="24"/>
          <w:lang w:eastAsia="en-CA"/>
        </w:rPr>
        <w:t>All the Best,</w:t>
      </w:r>
    </w:p>
    <w:p w:rsidR="00337396" w:rsidRPr="00C32696" w:rsidRDefault="00337396" w:rsidP="00E04B14">
      <w:pPr>
        <w:shd w:val="clear" w:color="auto" w:fill="FFFFFF"/>
        <w:rPr>
          <w:rFonts w:ascii="Verdana" w:eastAsia="Times New Roman" w:hAnsi="Verdana" w:cs="Times New Roman"/>
          <w:color w:val="1D2228"/>
          <w:sz w:val="24"/>
          <w:szCs w:val="24"/>
          <w:lang w:eastAsia="en-CA"/>
        </w:rPr>
      </w:pPr>
    </w:p>
    <w:sectPr w:rsidR="00337396" w:rsidRPr="00C32696" w:rsidSect="00A37C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E04B14"/>
    <w:rsid w:val="00010BB6"/>
    <w:rsid w:val="003214FB"/>
    <w:rsid w:val="00331A94"/>
    <w:rsid w:val="00337396"/>
    <w:rsid w:val="003F39C4"/>
    <w:rsid w:val="00547CF8"/>
    <w:rsid w:val="00A37CDF"/>
    <w:rsid w:val="00AE4B07"/>
    <w:rsid w:val="00D50CD7"/>
    <w:rsid w:val="00E04B14"/>
    <w:rsid w:val="00E3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DF"/>
  </w:style>
  <w:style w:type="paragraph" w:styleId="Heading2">
    <w:name w:val="heading 2"/>
    <w:basedOn w:val="Normal"/>
    <w:link w:val="Heading2Char"/>
    <w:uiPriority w:val="9"/>
    <w:qFormat/>
    <w:rsid w:val="00E04B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B1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04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5</cp:revision>
  <dcterms:created xsi:type="dcterms:W3CDTF">2021-06-10T03:43:00Z</dcterms:created>
  <dcterms:modified xsi:type="dcterms:W3CDTF">2021-06-23T01:31:00Z</dcterms:modified>
</cp:coreProperties>
</file>